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F2" w:rsidRPr="00D772F2" w:rsidRDefault="00D772F2" w:rsidP="00D772F2">
      <w:pPr>
        <w:jc w:val="center"/>
        <w:rPr>
          <w:rFonts w:hint="eastAsia"/>
          <w:sz w:val="44"/>
          <w:szCs w:val="44"/>
        </w:rPr>
      </w:pPr>
      <w:r w:rsidRPr="00D772F2">
        <w:rPr>
          <w:rFonts w:hint="eastAsia"/>
          <w:sz w:val="44"/>
          <w:szCs w:val="44"/>
        </w:rPr>
        <w:t>西北农林科技大学协和置业奖学金评选办法（</w:t>
      </w:r>
      <w:proofErr w:type="gramStart"/>
      <w:r w:rsidRPr="00D772F2">
        <w:rPr>
          <w:rFonts w:hint="eastAsia"/>
          <w:sz w:val="44"/>
          <w:szCs w:val="44"/>
        </w:rPr>
        <w:t>学发</w:t>
      </w:r>
      <w:proofErr w:type="gramEnd"/>
      <w:r w:rsidRPr="00D772F2">
        <w:rPr>
          <w:rFonts w:hint="eastAsia"/>
          <w:sz w:val="44"/>
          <w:szCs w:val="44"/>
        </w:rPr>
        <w:t>[2014]5</w:t>
      </w:r>
      <w:r w:rsidRPr="00D772F2">
        <w:rPr>
          <w:rFonts w:hint="eastAsia"/>
          <w:sz w:val="44"/>
          <w:szCs w:val="44"/>
        </w:rPr>
        <w:t>号）</w:t>
      </w:r>
    </w:p>
    <w:p w:rsidR="00D772F2" w:rsidRDefault="00D772F2" w:rsidP="00D772F2"/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</w:rPr>
        <w:t xml:space="preserve">  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第一条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为激励广大学生勤奋学习、努力进取、立志成才，西安协和置业股份有限公司出资在我校设立“协和置业奖学金”。为做好奖学金的评定及发放工作，结合学校实际情况，特制定本办法。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第二条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奖励对象为风景园林艺术学院及林学院品学兼优的二、三、四年级全日制在校本科生，奖励标准为每生每年</w:t>
      </w:r>
      <w:r w:rsidRPr="00D772F2">
        <w:rPr>
          <w:rFonts w:hint="eastAsia"/>
          <w:sz w:val="24"/>
          <w:szCs w:val="24"/>
        </w:rPr>
        <w:t>5000</w:t>
      </w:r>
      <w:r w:rsidRPr="00D772F2">
        <w:rPr>
          <w:rFonts w:hint="eastAsia"/>
          <w:sz w:val="24"/>
          <w:szCs w:val="24"/>
        </w:rPr>
        <w:t>元人民币，奖励名额为</w:t>
      </w:r>
      <w:r w:rsidRPr="00D772F2">
        <w:rPr>
          <w:rFonts w:hint="eastAsia"/>
          <w:sz w:val="24"/>
          <w:szCs w:val="24"/>
        </w:rPr>
        <w:t>50</w:t>
      </w:r>
      <w:r w:rsidRPr="00D772F2">
        <w:rPr>
          <w:rFonts w:hint="eastAsia"/>
          <w:sz w:val="24"/>
          <w:szCs w:val="24"/>
        </w:rPr>
        <w:t>名。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第三条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学生工作处负责“协和置业奖学金”学生评定和材料报送工作，有关学院具体负责本学院该项奖学金的人选推荐和其它管理工作。</w:t>
      </w:r>
    </w:p>
    <w:p w:rsidR="00D772F2" w:rsidRPr="00D772F2" w:rsidRDefault="00D772F2" w:rsidP="00D772F2">
      <w:pPr>
        <w:spacing w:line="360" w:lineRule="auto"/>
        <w:rPr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第四条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申请基本条件：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（一）思想积极向上，品行端正，乐于助人。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（二）热爱所学专业，学习认真刻苦，勤奋上进，成绩良好，学习成绩和综合测评成绩排名均在在本班前</w:t>
      </w:r>
      <w:r w:rsidRPr="00D772F2">
        <w:rPr>
          <w:rFonts w:hint="eastAsia"/>
          <w:sz w:val="24"/>
          <w:szCs w:val="24"/>
        </w:rPr>
        <w:t>50%</w:t>
      </w:r>
      <w:r w:rsidRPr="00D772F2">
        <w:rPr>
          <w:rFonts w:hint="eastAsia"/>
          <w:sz w:val="24"/>
          <w:szCs w:val="24"/>
        </w:rPr>
        <w:t>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（三）积极参加社会实践及公益活动。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第五条</w:t>
      </w:r>
      <w:r w:rsidRPr="00D772F2">
        <w:rPr>
          <w:rFonts w:hint="eastAsia"/>
          <w:sz w:val="24"/>
          <w:szCs w:val="24"/>
        </w:rPr>
        <w:t xml:space="preserve"> </w:t>
      </w:r>
      <w:r w:rsidRPr="00D772F2">
        <w:rPr>
          <w:rFonts w:hint="eastAsia"/>
          <w:sz w:val="24"/>
          <w:szCs w:val="24"/>
        </w:rPr>
        <w:t>有关学院可根据本办法制定相应的实施细则。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第六条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“协和置业奖学金”按学年度申请和评审，每学年评审一次，实行等额评审。学校每年</w:t>
      </w:r>
      <w:r w:rsidRPr="00D772F2">
        <w:rPr>
          <w:rFonts w:hint="eastAsia"/>
          <w:sz w:val="24"/>
          <w:szCs w:val="24"/>
        </w:rPr>
        <w:t>9</w:t>
      </w:r>
      <w:r w:rsidRPr="00D772F2">
        <w:rPr>
          <w:rFonts w:hint="eastAsia"/>
          <w:sz w:val="24"/>
          <w:szCs w:val="24"/>
        </w:rPr>
        <w:t>月开始受理申请，</w:t>
      </w:r>
      <w:r w:rsidRPr="00D772F2">
        <w:rPr>
          <w:rFonts w:hint="eastAsia"/>
          <w:sz w:val="24"/>
          <w:szCs w:val="24"/>
        </w:rPr>
        <w:t>10</w:t>
      </w:r>
      <w:r w:rsidRPr="00D772F2">
        <w:rPr>
          <w:rFonts w:hint="eastAsia"/>
          <w:sz w:val="24"/>
          <w:szCs w:val="24"/>
        </w:rPr>
        <w:t>月</w:t>
      </w:r>
      <w:r w:rsidRPr="00D772F2">
        <w:rPr>
          <w:rFonts w:hint="eastAsia"/>
          <w:sz w:val="24"/>
          <w:szCs w:val="24"/>
        </w:rPr>
        <w:t>30</w:t>
      </w:r>
      <w:r w:rsidRPr="00D772F2">
        <w:rPr>
          <w:rFonts w:hint="eastAsia"/>
          <w:sz w:val="24"/>
          <w:szCs w:val="24"/>
        </w:rPr>
        <w:t>日前报送。评审工作坚持公开、公平、公正原则。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第七条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评审程序：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（一）本人申请。学生向所在学院提出书面申请并填写《西北农林科技大学协和置业奖学金申请表》。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（二）班级民主评议推荐。班级民主评议要以参加人数不少于全班同学的</w:t>
      </w:r>
      <w:r w:rsidRPr="00D772F2">
        <w:rPr>
          <w:rFonts w:hint="eastAsia"/>
          <w:sz w:val="24"/>
          <w:szCs w:val="24"/>
        </w:rPr>
        <w:t>4/5</w:t>
      </w:r>
      <w:proofErr w:type="gramStart"/>
      <w:r w:rsidRPr="00D772F2">
        <w:rPr>
          <w:rFonts w:hint="eastAsia"/>
          <w:sz w:val="24"/>
          <w:szCs w:val="24"/>
        </w:rPr>
        <w:t>且参加</w:t>
      </w:r>
      <w:proofErr w:type="gramEnd"/>
      <w:r w:rsidRPr="00D772F2">
        <w:rPr>
          <w:rFonts w:hint="eastAsia"/>
          <w:sz w:val="24"/>
          <w:szCs w:val="24"/>
        </w:rPr>
        <w:t>评议的学生</w:t>
      </w:r>
      <w:r w:rsidRPr="00D772F2">
        <w:rPr>
          <w:rFonts w:hint="eastAsia"/>
          <w:sz w:val="24"/>
          <w:szCs w:val="24"/>
        </w:rPr>
        <w:t>1/2</w:t>
      </w:r>
      <w:r w:rsidRPr="00D772F2">
        <w:rPr>
          <w:rFonts w:hint="eastAsia"/>
          <w:sz w:val="24"/>
          <w:szCs w:val="24"/>
        </w:rPr>
        <w:t>以上表示同意方可推荐。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（三）学院（系）初审。学院（系）学生资助工作组对班级推荐结果进行审查，经审查符合评选条件的，予以公示三天，对公示期内被提出异议的学生，应予以重新审查。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D772F2">
        <w:rPr>
          <w:rFonts w:hint="eastAsia"/>
          <w:sz w:val="24"/>
          <w:szCs w:val="24"/>
        </w:rPr>
        <w:t>（四）学校审定并公示。学校根据学院报送的初审结果进行审定，确定推荐人选，在全校范围内公示三天，对公示期内被提出异议的学生，予以重新审查。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lastRenderedPageBreak/>
        <w:t xml:space="preserve">    </w:t>
      </w:r>
      <w:r w:rsidRPr="00D772F2">
        <w:rPr>
          <w:rFonts w:hint="eastAsia"/>
          <w:sz w:val="24"/>
          <w:szCs w:val="24"/>
        </w:rPr>
        <w:t>（五）资助方备案。学校公示期满无异议后，报西安协和置业股份有限公司备案。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第八条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获得“协和置业奖学金”的学生在本学年度不得同时获得其他社会类奖助学金。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第九条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奖学金要专款专用，任何人不得截留、挪用和挤占。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第十条</w:t>
      </w:r>
      <w:r w:rsidRPr="00D772F2">
        <w:rPr>
          <w:rFonts w:hint="eastAsia"/>
          <w:sz w:val="24"/>
          <w:szCs w:val="24"/>
        </w:rPr>
        <w:t xml:space="preserve">  </w:t>
      </w:r>
      <w:r w:rsidRPr="00D772F2">
        <w:rPr>
          <w:rFonts w:hint="eastAsia"/>
          <w:sz w:val="24"/>
          <w:szCs w:val="24"/>
        </w:rPr>
        <w:t>有下列行为之一者，取消该项奖学金评定资格：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（一）必修课考试不及格者。</w:t>
      </w:r>
    </w:p>
    <w:p w:rsidR="00D772F2" w:rsidRPr="00D772F2" w:rsidRDefault="00D772F2" w:rsidP="00D772F2">
      <w:pPr>
        <w:spacing w:line="360" w:lineRule="auto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（二）在申请该奖学金过程中有弄虚作假行为者。</w:t>
      </w:r>
    </w:p>
    <w:p w:rsidR="00D772F2" w:rsidRDefault="00D772F2" w:rsidP="00D772F2">
      <w:pPr>
        <w:spacing w:line="360" w:lineRule="auto"/>
        <w:ind w:firstLine="465"/>
        <w:rPr>
          <w:rFonts w:hint="eastAsia"/>
          <w:sz w:val="24"/>
          <w:szCs w:val="24"/>
        </w:rPr>
      </w:pPr>
      <w:r w:rsidRPr="00D772F2">
        <w:rPr>
          <w:rFonts w:hint="eastAsia"/>
          <w:sz w:val="24"/>
          <w:szCs w:val="24"/>
        </w:rPr>
        <w:t>（三）违反学校纪律行为者。</w:t>
      </w:r>
    </w:p>
    <w:p w:rsidR="00D772F2" w:rsidRPr="00D772F2" w:rsidRDefault="00D772F2" w:rsidP="00D772F2">
      <w:pPr>
        <w:spacing w:line="360" w:lineRule="auto"/>
        <w:ind w:firstLine="465"/>
        <w:rPr>
          <w:rFonts w:hint="eastAsia"/>
          <w:sz w:val="24"/>
          <w:szCs w:val="24"/>
        </w:rPr>
      </w:pPr>
    </w:p>
    <w:p w:rsidR="00E97DDF" w:rsidRPr="00D772F2" w:rsidRDefault="00D772F2" w:rsidP="00D772F2">
      <w:pPr>
        <w:spacing w:line="360" w:lineRule="auto"/>
        <w:rPr>
          <w:sz w:val="24"/>
          <w:szCs w:val="24"/>
        </w:rPr>
      </w:pPr>
      <w:r w:rsidRPr="00D772F2">
        <w:rPr>
          <w:rFonts w:hint="eastAsia"/>
          <w:sz w:val="24"/>
          <w:szCs w:val="24"/>
        </w:rPr>
        <w:t xml:space="preserve">    </w:t>
      </w:r>
      <w:r w:rsidRPr="00D772F2">
        <w:rPr>
          <w:rFonts w:hint="eastAsia"/>
          <w:sz w:val="24"/>
          <w:szCs w:val="24"/>
        </w:rPr>
        <w:t>第十一条本办法由学生工作处负责解释。</w:t>
      </w:r>
    </w:p>
    <w:sectPr w:rsidR="00E97DDF" w:rsidRPr="00D772F2" w:rsidSect="00E97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72F2"/>
    <w:rsid w:val="00D772F2"/>
    <w:rsid w:val="00E9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81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8C7C3"/>
            <w:bottom w:val="none" w:sz="0" w:space="0" w:color="auto"/>
            <w:right w:val="single" w:sz="6" w:space="0" w:color="C8C7C3"/>
          </w:divBdr>
          <w:divsChild>
            <w:div w:id="7188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4963">
                  <w:marLeft w:val="22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12851">
                      <w:marLeft w:val="18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861</Characters>
  <Application>Microsoft Office Word</Application>
  <DocSecurity>0</DocSecurity>
  <Lines>7</Lines>
  <Paragraphs>2</Paragraphs>
  <ScaleCrop>false</ScaleCrop>
  <Company>微软中国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2016-09-20T02:16:00Z</dcterms:created>
  <dcterms:modified xsi:type="dcterms:W3CDTF">2016-09-20T02:17:00Z</dcterms:modified>
</cp:coreProperties>
</file>